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B7C62" w:rsidRDefault="006B7C62" w:rsidP="006B7C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</w:pP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Куди звертатись 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в разі виявлення порушень</w:t>
      </w:r>
    </w:p>
    <w:p w:rsidR="006B7C62" w:rsidRPr="006B7C62" w:rsidRDefault="006B7C62" w:rsidP="006B7C6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</w:pP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 xml:space="preserve"> </w:t>
      </w:r>
      <w:bookmarkStart w:id="0" w:name="_Hlk239843834"/>
      <w:r w:rsidR="00D47DAF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з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аконодавства</w:t>
      </w:r>
      <w:r w:rsidR="00D47DAF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 xml:space="preserve"> Про доступ до публічної інформації</w:t>
      </w:r>
      <w:bookmarkEnd w:id="0"/>
      <w:r w:rsidR="00D47DAF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 xml:space="preserve"> </w:t>
      </w:r>
    </w:p>
    <w:p w:rsidR="006B7C62" w:rsidRPr="006B7C62" w:rsidRDefault="006B7C62" w:rsidP="006B7C62">
      <w:pPr>
        <w:shd w:val="clear" w:color="auto" w:fill="FFFFFF"/>
        <w:spacing w:before="720" w:after="0" w:line="240" w:lineRule="auto"/>
        <w:jc w:val="both"/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</w:pP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Якщо дії працівників </w:t>
      </w:r>
      <w:bookmarkStart w:id="1" w:name="_Hlk239844021"/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національного природного парку «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Білобережжя Святослава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»</w:t>
      </w:r>
      <w:bookmarkEnd w:id="1"/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, їх законність, викликають сумніви</w:t>
      </w:r>
      <w:r w:rsidR="00D47DAF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 xml:space="preserve"> в доступі та надані публічної інформації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, з метою підвищення оперативності реагування на можливі порушення </w:t>
      </w:r>
      <w:r w:rsidR="00D47DAF" w:rsidRPr="00D47DAF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законодавства Про доступ до публічної інформації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, пропонуємо звертатися до </w:t>
      </w:r>
      <w:r w:rsidR="00D47DAF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 xml:space="preserve">відповідального за організацію до публічної інформації, що знаходиться  у володіні </w:t>
      </w:r>
      <w:r w:rsidR="00D47DAF" w:rsidRPr="00D47DAF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національного природного парку «</w:t>
      </w:r>
      <w:r w:rsidR="00D47DAF" w:rsidRPr="00D47DAF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Білобережжя Святослава</w:t>
      </w:r>
      <w:r w:rsidR="00D47DAF" w:rsidRPr="00D47DAF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»</w:t>
      </w:r>
      <w:r w:rsidR="00D47DAF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 xml:space="preserve"> - провідного юрисконсульта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 </w:t>
      </w:r>
      <w:r w:rsidRPr="006B7C62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>Половинихін</w:t>
      </w:r>
      <w:r w:rsidR="00D47DAF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>а</w:t>
      </w:r>
      <w:r w:rsidRPr="006B7C62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 xml:space="preserve"> Віктор</w:t>
      </w:r>
      <w:r w:rsidR="00D47DAF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>а</w:t>
      </w:r>
      <w:r w:rsidRPr="006B7C62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 xml:space="preserve"> Олександрович</w:t>
      </w:r>
      <w:r w:rsidR="00D47DAF">
        <w:rPr>
          <w:rFonts w:ascii="Times New Roman" w:eastAsia="Times New Roman" w:hAnsi="Times New Roman" w:cs="Times New Roman"/>
          <w:b/>
          <w:bCs/>
          <w:color w:val="141414"/>
          <w:sz w:val="40"/>
          <w:szCs w:val="40"/>
          <w:u w:val="single"/>
          <w:lang w:val="uk-UA" w:eastAsia="ru-UA"/>
        </w:rPr>
        <w:t>а</w:t>
      </w:r>
      <w:bookmarkStart w:id="2" w:name="_GoBack"/>
      <w:bookmarkEnd w:id="2"/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.</w:t>
      </w:r>
    </w:p>
    <w:p w:rsidR="00B9330A" w:rsidRDefault="00B9330A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</w:pPr>
    </w:p>
    <w:p w:rsidR="006B7C62" w:rsidRPr="006B7C62" w:rsidRDefault="006B7C62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</w:pP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 xml:space="preserve">57508, 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Миколаївська область, 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Миколаївський район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, 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місто Очаків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, вул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иця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 </w:t>
      </w:r>
      <w:r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Лоцманська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, 3.</w:t>
      </w:r>
    </w:p>
    <w:p w:rsidR="00B9330A" w:rsidRDefault="00B9330A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</w:pPr>
    </w:p>
    <w:p w:rsidR="006B7C62" w:rsidRPr="006B7C62" w:rsidRDefault="006B7C62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</w:pP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Телефон: (0</w:t>
      </w:r>
      <w:r w:rsidR="00B9330A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5154</w:t>
      </w: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 xml:space="preserve">) </w:t>
      </w:r>
      <w:r w:rsidR="00B9330A">
        <w:rPr>
          <w:rFonts w:ascii="Times New Roman" w:eastAsia="Times New Roman" w:hAnsi="Times New Roman" w:cs="Times New Roman"/>
          <w:color w:val="141414"/>
          <w:sz w:val="40"/>
          <w:szCs w:val="40"/>
          <w:lang w:val="uk-UA" w:eastAsia="ru-UA"/>
        </w:rPr>
        <w:t>30487</w:t>
      </w:r>
    </w:p>
    <w:p w:rsidR="00B9330A" w:rsidRDefault="00B9330A" w:rsidP="00B9330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41414"/>
          <w:sz w:val="30"/>
          <w:szCs w:val="30"/>
          <w:lang w:eastAsia="ru-UA"/>
        </w:rPr>
      </w:pPr>
    </w:p>
    <w:p w:rsidR="006B7C62" w:rsidRPr="006B7C62" w:rsidRDefault="006B7C62" w:rsidP="00B933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</w:pPr>
      <w:r w:rsidRPr="006B7C62">
        <w:rPr>
          <w:rFonts w:ascii="Times New Roman" w:eastAsia="Times New Roman" w:hAnsi="Times New Roman" w:cs="Times New Roman"/>
          <w:color w:val="141414"/>
          <w:sz w:val="40"/>
          <w:szCs w:val="40"/>
          <w:lang w:eastAsia="ru-UA"/>
        </w:rPr>
        <w:t>Email: </w:t>
      </w:r>
      <w:hyperlink r:id="rId4" w:history="1">
        <w:r w:rsidRPr="006B7C62">
          <w:rPr>
            <w:rStyle w:val="a3"/>
            <w:rFonts w:ascii="Times New Roman" w:eastAsia="Times New Roman" w:hAnsi="Times New Roman" w:cs="Times New Roman"/>
            <w:sz w:val="40"/>
            <w:szCs w:val="40"/>
            <w:lang w:eastAsia="ru-UA"/>
          </w:rPr>
          <w:t>nppb</w:t>
        </w:r>
        <w:r w:rsidRPr="00B9330A">
          <w:rPr>
            <w:rStyle w:val="a3"/>
            <w:rFonts w:ascii="Times New Roman" w:eastAsia="Times New Roman" w:hAnsi="Times New Roman" w:cs="Times New Roman"/>
            <w:sz w:val="40"/>
            <w:szCs w:val="40"/>
            <w:lang w:val="en-US" w:eastAsia="ru-UA"/>
          </w:rPr>
          <w:t>s</w:t>
        </w:r>
        <w:r w:rsidRPr="006B7C62">
          <w:rPr>
            <w:rStyle w:val="a3"/>
            <w:rFonts w:ascii="Times New Roman" w:eastAsia="Times New Roman" w:hAnsi="Times New Roman" w:cs="Times New Roman"/>
            <w:sz w:val="40"/>
            <w:szCs w:val="40"/>
            <w:lang w:eastAsia="ru-UA"/>
          </w:rPr>
          <w:t>@ukr.net</w:t>
        </w:r>
      </w:hyperlink>
    </w:p>
    <w:p w:rsidR="00CD6F69" w:rsidRPr="006B7C62" w:rsidRDefault="00CD6F69" w:rsidP="00B9330A">
      <w:pPr>
        <w:spacing w:after="0"/>
      </w:pPr>
    </w:p>
    <w:sectPr w:rsidR="00CD6F69" w:rsidRPr="006B7C62" w:rsidSect="00B9330A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62"/>
    <w:rsid w:val="006B7C62"/>
    <w:rsid w:val="00B9330A"/>
    <w:rsid w:val="00CD6F69"/>
    <w:rsid w:val="00D4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A31AB"/>
  <w15:chartTrackingRefBased/>
  <w15:docId w15:val="{EF5A4D3B-FA17-481E-BF83-85D557A6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7C6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7C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53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ppbs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 Половинихін</dc:creator>
  <cp:keywords/>
  <dc:description/>
  <cp:lastModifiedBy>Віктор Половинихін</cp:lastModifiedBy>
  <cp:revision>3</cp:revision>
  <dcterms:created xsi:type="dcterms:W3CDTF">2026-09-09T06:40:00Z</dcterms:created>
  <dcterms:modified xsi:type="dcterms:W3CDTF">2026-09-09T08:01:00Z</dcterms:modified>
</cp:coreProperties>
</file>